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83" w:rsidRDefault="0057645A" w:rsidP="00A6134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2540</wp:posOffset>
            </wp:positionV>
            <wp:extent cx="1371600" cy="1371600"/>
            <wp:effectExtent l="0" t="0" r="0" b="0"/>
            <wp:wrapNone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E3" w:rsidRDefault="00D66FE3" w:rsidP="00A61346">
      <w:pPr>
        <w:rPr>
          <w:rFonts w:ascii="Arial" w:hAnsi="Arial" w:cs="Arial"/>
          <w:b/>
        </w:rPr>
        <w:sectPr w:rsidR="00D66FE3" w:rsidSect="005D7883">
          <w:pgSz w:w="12240" w:h="15840" w:code="1"/>
          <w:pgMar w:top="432" w:right="720" w:bottom="432" w:left="720" w:header="720" w:footer="720" w:gutter="0"/>
          <w:cols w:space="720"/>
          <w:noEndnote/>
          <w:docGrid w:linePitch="254"/>
        </w:sectPr>
      </w:pPr>
    </w:p>
    <w:p w:rsidR="00A61346" w:rsidRPr="00667A9D" w:rsidRDefault="00667A9D" w:rsidP="00A61346">
      <w:pPr>
        <w:rPr>
          <w:rFonts w:ascii="Arial" w:hAnsi="Arial" w:cs="Arial"/>
          <w:b/>
          <w:sz w:val="22"/>
          <w:szCs w:val="20"/>
        </w:rPr>
      </w:pPr>
      <w:r w:rsidRPr="00667A9D">
        <w:rPr>
          <w:rFonts w:ascii="Arial" w:hAnsi="Arial" w:cs="Arial"/>
          <w:b/>
          <w:sz w:val="28"/>
        </w:rPr>
        <w:lastRenderedPageBreak/>
        <w:t>Mollie Messenger</w:t>
      </w:r>
    </w:p>
    <w:p w:rsidR="00A61346" w:rsidRDefault="007C5C54" w:rsidP="00A6134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Code Enforcement Officer</w:t>
      </w:r>
    </w:p>
    <w:p w:rsidR="007C5C54" w:rsidRDefault="007C5C54" w:rsidP="00A61346">
      <w:pPr>
        <w:rPr>
          <w:rFonts w:ascii="Arial" w:hAnsi="Arial" w:cs="Arial"/>
          <w:i/>
          <w:sz w:val="18"/>
          <w:szCs w:val="18"/>
        </w:rPr>
      </w:pPr>
    </w:p>
    <w:p w:rsidR="007C5C54" w:rsidRDefault="007C5C54" w:rsidP="00A613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FALLSBURG</w:t>
          </w:r>
        </w:smartTag>
      </w:smartTag>
    </w:p>
    <w:p w:rsidR="007C5C54" w:rsidRDefault="007C5C54" w:rsidP="00A613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ENFORCEMENT OFFICE</w:t>
      </w:r>
    </w:p>
    <w:p w:rsidR="007C5C54" w:rsidRPr="007C5C54" w:rsidRDefault="007C5C54" w:rsidP="00A61346">
      <w:pPr>
        <w:rPr>
          <w:rFonts w:ascii="Arial" w:hAnsi="Arial" w:cs="Arial"/>
          <w:b/>
          <w:sz w:val="16"/>
          <w:szCs w:val="16"/>
        </w:rPr>
      </w:pPr>
      <w:r w:rsidRPr="007C5C54">
        <w:rPr>
          <w:rFonts w:ascii="Arial" w:hAnsi="Arial" w:cs="Arial"/>
          <w:b/>
          <w:sz w:val="16"/>
          <w:szCs w:val="16"/>
        </w:rPr>
        <w:t>Member: New York State Building Official</w:t>
      </w:r>
      <w:r w:rsidR="00BA58E0">
        <w:rPr>
          <w:rFonts w:ascii="Arial" w:hAnsi="Arial" w:cs="Arial"/>
          <w:b/>
          <w:sz w:val="16"/>
          <w:szCs w:val="16"/>
        </w:rPr>
        <w:t>s</w:t>
      </w:r>
      <w:r w:rsidRPr="007C5C54">
        <w:rPr>
          <w:rFonts w:ascii="Arial" w:hAnsi="Arial" w:cs="Arial"/>
          <w:b/>
          <w:sz w:val="16"/>
          <w:szCs w:val="16"/>
        </w:rPr>
        <w:t xml:space="preserve"> Conference</w:t>
      </w:r>
      <w:r>
        <w:rPr>
          <w:rFonts w:ascii="Arial" w:hAnsi="Arial" w:cs="Arial"/>
          <w:b/>
          <w:sz w:val="16"/>
          <w:szCs w:val="16"/>
        </w:rPr>
        <w:t>, Inc.</w:t>
      </w:r>
    </w:p>
    <w:p w:rsidR="007C5C54" w:rsidRPr="007C5C54" w:rsidRDefault="007C5C54" w:rsidP="00A61346">
      <w:pPr>
        <w:rPr>
          <w:rFonts w:ascii="Arial" w:hAnsi="Arial" w:cs="Arial"/>
          <w:b/>
          <w:sz w:val="16"/>
          <w:szCs w:val="16"/>
        </w:rPr>
      </w:pPr>
    </w:p>
    <w:p w:rsidR="00D66FE3" w:rsidRDefault="00D66FE3" w:rsidP="00A61346">
      <w:pPr>
        <w:rPr>
          <w:rFonts w:ascii="Arial" w:hAnsi="Arial" w:cs="Arial"/>
          <w:i/>
          <w:sz w:val="18"/>
          <w:szCs w:val="18"/>
        </w:rPr>
      </w:pPr>
    </w:p>
    <w:p w:rsidR="007F5871" w:rsidRPr="007F5871" w:rsidRDefault="00D66FE3" w:rsidP="00D66FE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column"/>
      </w:r>
      <w:r w:rsidR="007F5871">
        <w:rPr>
          <w:rFonts w:ascii="Arial" w:hAnsi="Arial" w:cs="Arial"/>
          <w:b/>
          <w:sz w:val="18"/>
          <w:szCs w:val="18"/>
        </w:rPr>
        <w:lastRenderedPageBreak/>
        <w:t>5250 MAIN STREET</w:t>
      </w:r>
    </w:p>
    <w:p w:rsidR="00D66FE3" w:rsidRDefault="00D66FE3" w:rsidP="00D66FE3">
      <w:pPr>
        <w:jc w:val="right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r>
          <w:rPr>
            <w:rFonts w:ascii="Arial" w:hAnsi="Arial" w:cs="Arial"/>
            <w:b/>
            <w:sz w:val="18"/>
            <w:szCs w:val="18"/>
          </w:rPr>
          <w:t>SOUTH FALLSBURG</w:t>
        </w:r>
      </w:smartTag>
    </w:p>
    <w:p w:rsidR="007F5871" w:rsidRDefault="007F5871" w:rsidP="00D66FE3">
      <w:pPr>
        <w:jc w:val="right"/>
        <w:rPr>
          <w:rFonts w:ascii="Arial" w:hAnsi="Arial" w:cs="Arial"/>
          <w:b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18"/>
              <w:szCs w:val="18"/>
            </w:rPr>
            <w:t>NEW YORK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12779</w:t>
      </w:r>
    </w:p>
    <w:p w:rsidR="00D66FE3" w:rsidRDefault="007F5871" w:rsidP="007F5871">
      <w:pPr>
        <w:ind w:left="2880"/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="00D66FE3">
        <w:rPr>
          <w:rFonts w:ascii="Arial" w:hAnsi="Arial" w:cs="Arial"/>
          <w:b/>
          <w:sz w:val="18"/>
          <w:szCs w:val="18"/>
        </w:rPr>
        <w:t>(845) 434-88</w:t>
      </w:r>
      <w:r w:rsidR="007C5C54">
        <w:rPr>
          <w:rFonts w:ascii="Arial" w:hAnsi="Arial" w:cs="Arial"/>
          <w:b/>
          <w:sz w:val="18"/>
          <w:szCs w:val="18"/>
        </w:rPr>
        <w:t>11</w:t>
      </w:r>
      <w:r w:rsidR="00D45E6B">
        <w:rPr>
          <w:rFonts w:ascii="Arial" w:hAnsi="Arial" w:cs="Arial"/>
          <w:b/>
          <w:sz w:val="18"/>
          <w:szCs w:val="18"/>
        </w:rPr>
        <w:t xml:space="preserve"> </w:t>
      </w:r>
    </w:p>
    <w:p w:rsidR="00D66FE3" w:rsidRDefault="001F4F5D" w:rsidP="001F4F5D">
      <w:pPr>
        <w:jc w:val="center"/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  <w:r w:rsidR="007F5871">
        <w:rPr>
          <w:rFonts w:ascii="Arial" w:hAnsi="Arial" w:cs="Arial"/>
          <w:b/>
          <w:sz w:val="18"/>
          <w:szCs w:val="18"/>
        </w:rPr>
        <w:t>FAX</w:t>
      </w:r>
      <w:r>
        <w:rPr>
          <w:rFonts w:ascii="Arial" w:hAnsi="Arial" w:cs="Arial"/>
          <w:b/>
          <w:sz w:val="18"/>
          <w:szCs w:val="18"/>
        </w:rPr>
        <w:t>:</w:t>
      </w:r>
      <w:r w:rsidR="00D66FE3">
        <w:rPr>
          <w:rFonts w:ascii="Arial" w:hAnsi="Arial" w:cs="Arial"/>
          <w:b/>
          <w:sz w:val="18"/>
          <w:szCs w:val="18"/>
        </w:rPr>
        <w:t>(8</w:t>
      </w:r>
      <w:r w:rsidR="00DE3BA8">
        <w:rPr>
          <w:rFonts w:ascii="Arial" w:hAnsi="Arial" w:cs="Arial"/>
          <w:b/>
          <w:sz w:val="18"/>
          <w:szCs w:val="18"/>
        </w:rPr>
        <w:t>45</w:t>
      </w:r>
      <w:r w:rsidR="00D66FE3">
        <w:rPr>
          <w:rFonts w:ascii="Arial" w:hAnsi="Arial" w:cs="Arial"/>
          <w:b/>
          <w:sz w:val="18"/>
          <w:szCs w:val="18"/>
        </w:rPr>
        <w:t>) 434-</w:t>
      </w:r>
      <w:r w:rsidR="007C5C54">
        <w:rPr>
          <w:rFonts w:ascii="Arial" w:hAnsi="Arial" w:cs="Arial"/>
          <w:b/>
          <w:sz w:val="18"/>
          <w:szCs w:val="18"/>
        </w:rPr>
        <w:t>5883</w:t>
      </w:r>
    </w:p>
    <w:p w:rsidR="00D66FE3" w:rsidRDefault="00D66FE3" w:rsidP="00D66FE3">
      <w:pPr>
        <w:jc w:val="right"/>
        <w:rPr>
          <w:rFonts w:ascii="Arial" w:hAnsi="Arial" w:cs="Arial"/>
          <w:b/>
          <w:sz w:val="18"/>
          <w:szCs w:val="18"/>
        </w:rPr>
        <w:sectPr w:rsidR="00D66FE3" w:rsidSect="00D66FE3">
          <w:type w:val="continuous"/>
          <w:pgSz w:w="12240" w:h="15840" w:code="1"/>
          <w:pgMar w:top="432" w:right="720" w:bottom="432" w:left="720" w:header="720" w:footer="720" w:gutter="0"/>
          <w:cols w:num="2" w:space="720"/>
          <w:noEndnote/>
          <w:docGrid w:linePitch="254"/>
        </w:sectPr>
      </w:pPr>
    </w:p>
    <w:p w:rsidR="00D71397" w:rsidRPr="00D71397" w:rsidRDefault="001A11F0" w:rsidP="00D713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___________________________________________________________________________________________________________</w:t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r w:rsidR="00D71397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="00D71397">
        <w:tab/>
      </w:r>
      <w:r w:rsidR="00D71397">
        <w:tab/>
      </w:r>
      <w:r w:rsidR="00D71397">
        <w:tab/>
        <w:t>June 16, 2015</w:t>
      </w:r>
    </w:p>
    <w:p w:rsidR="00D71397" w:rsidRDefault="00D71397" w:rsidP="00D71397"/>
    <w:p w:rsidR="00D71397" w:rsidRDefault="00D71397" w:rsidP="00D71397">
      <w:pPr>
        <w:jc w:val="center"/>
        <w:rPr>
          <w:b/>
          <w:sz w:val="28"/>
          <w:szCs w:val="28"/>
        </w:rPr>
      </w:pPr>
      <w:r w:rsidRPr="007C01CC">
        <w:rPr>
          <w:b/>
          <w:sz w:val="28"/>
          <w:szCs w:val="28"/>
        </w:rPr>
        <w:t>Evergreen Condominiums</w:t>
      </w:r>
    </w:p>
    <w:p w:rsidR="00D71397" w:rsidRPr="007C01CC" w:rsidRDefault="00D71397" w:rsidP="00D71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Site Inspection</w:t>
      </w:r>
    </w:p>
    <w:p w:rsidR="00D71397" w:rsidRDefault="00D71397" w:rsidP="00D71397">
      <w:pPr>
        <w:ind w:firstLine="720"/>
        <w:jc w:val="center"/>
      </w:pPr>
      <w:r>
        <w:t xml:space="preserve">Billy </w:t>
      </w:r>
      <w:proofErr w:type="spellStart"/>
      <w:r>
        <w:t>Jakaitis</w:t>
      </w:r>
      <w:proofErr w:type="spellEnd"/>
      <w:r>
        <w:t>, Will Illing, Abe Grossman, Ken Ellsworth, Mollie Messenger</w:t>
      </w:r>
    </w:p>
    <w:p w:rsidR="00D71397" w:rsidRPr="00022213" w:rsidRDefault="00D71397" w:rsidP="00D71397">
      <w:pPr>
        <w:rPr>
          <w:b/>
          <w:u w:val="single"/>
        </w:rPr>
      </w:pPr>
      <w:r w:rsidRPr="00022213">
        <w:rPr>
          <w:b/>
          <w:u w:val="single"/>
        </w:rPr>
        <w:t>To Do: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Complete signage on island/for parking area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Take stop sign out on South Branch Rd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NYSEG ordered light pole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 xml:space="preserve">True level Inner Circle Rd-Who is doing? 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South Branch Rd. makes intersection too high-drainage basin to low-Tom Olley to review and make comment on what to do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Need utility test results-sample test today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Epoxy material to fix island in road-send specs to Keystone</w:t>
      </w:r>
    </w:p>
    <w:p w:rsidR="00D71397" w:rsidRPr="00865BA2" w:rsidRDefault="00D71397" w:rsidP="00D71397">
      <w:pPr>
        <w:pStyle w:val="ListParagraph"/>
        <w:numPr>
          <w:ilvl w:val="0"/>
          <w:numId w:val="1"/>
        </w:numPr>
      </w:pPr>
      <w:r w:rsidRPr="00865BA2">
        <w:t>Water pumps station  report needed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 xml:space="preserve"> Filter sand for storm water basin needed  after seeded and hay -  Refer to October 13, 2014-Keystone memo-make sure all items completed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Feather in road by lower catch basin area to allow for snow plow</w:t>
      </w:r>
    </w:p>
    <w:p w:rsidR="00D71397" w:rsidRPr="000C6B87" w:rsidRDefault="00D71397" w:rsidP="00D71397">
      <w:pPr>
        <w:pStyle w:val="ListParagraph"/>
        <w:numPr>
          <w:ilvl w:val="0"/>
          <w:numId w:val="1"/>
        </w:numPr>
      </w:pPr>
      <w:r w:rsidRPr="000C6B87">
        <w:t>Install  shoulder on incoming land to the development from 52 to dumpster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Manholes and pipe replaced by old unit 181 – need report from Tom  Olley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Is there a shoulder detail-what was required? Shoulders not installed</w:t>
      </w:r>
    </w:p>
    <w:p w:rsidR="00D71397" w:rsidRPr="0088076E" w:rsidRDefault="00D71397" w:rsidP="00D71397">
      <w:pPr>
        <w:pStyle w:val="ListParagraph"/>
        <w:numPr>
          <w:ilvl w:val="0"/>
          <w:numId w:val="1"/>
        </w:numPr>
      </w:pPr>
      <w:r w:rsidRPr="0088076E">
        <w:t xml:space="preserve">Install parking area in front of 191-181-too steep Tom </w:t>
      </w:r>
      <w:r>
        <w:t xml:space="preserve">Olley </w:t>
      </w:r>
      <w:r w:rsidRPr="0088076E">
        <w:t xml:space="preserve">to </w:t>
      </w:r>
      <w:r>
        <w:t>review</w:t>
      </w:r>
      <w:r w:rsidRPr="0088076E">
        <w:t xml:space="preserve"> </w:t>
      </w:r>
    </w:p>
    <w:p w:rsidR="00D71397" w:rsidRPr="0088076E" w:rsidRDefault="00D71397" w:rsidP="00D71397">
      <w:pPr>
        <w:pStyle w:val="ListParagraph"/>
        <w:numPr>
          <w:ilvl w:val="0"/>
          <w:numId w:val="1"/>
        </w:numPr>
      </w:pPr>
      <w:r w:rsidRPr="0088076E">
        <w:t xml:space="preserve">New section for </w:t>
      </w:r>
      <w:r>
        <w:t xml:space="preserve">interior </w:t>
      </w:r>
      <w:r w:rsidRPr="0088076E">
        <w:t>road</w:t>
      </w:r>
      <w:r>
        <w:t xml:space="preserve"> – Was that sent to Keystone from Tom </w:t>
      </w:r>
      <w:proofErr w:type="spellStart"/>
      <w:r>
        <w:t>Olley’s</w:t>
      </w:r>
      <w:proofErr w:type="spellEnd"/>
      <w:r>
        <w:t xml:space="preserve"> office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 w:rsidRPr="0088076E">
        <w:t>Final grade needed</w:t>
      </w:r>
      <w:r>
        <w:t>, remove piles of dirt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Pool needs DOH approval and final electrical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Safety fence to close back property and do not enter signs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Tom Olley still doing SWPPP inspections-stabilize Phase 2 excavation then they go to month SWPPP inspection</w:t>
      </w:r>
    </w:p>
    <w:p w:rsidR="00D71397" w:rsidRPr="0088076E" w:rsidRDefault="00D71397" w:rsidP="00D71397">
      <w:pPr>
        <w:pStyle w:val="ListParagraph"/>
        <w:numPr>
          <w:ilvl w:val="0"/>
          <w:numId w:val="1"/>
        </w:numPr>
      </w:pPr>
      <w:r>
        <w:t>Compactor needs to be</w:t>
      </w:r>
      <w:r w:rsidRPr="0088076E">
        <w:t xml:space="preserve">  completed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Fabric not stalled on interior roadways as requested – Tom Olley to Comment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Notarize a letter regarding completing Inner Circle road and the timeline if Phase 2 does not get built prior to receiving Certificates of Occupancy.</w:t>
      </w:r>
    </w:p>
    <w:p w:rsidR="00D71397" w:rsidRPr="007C01CC" w:rsidRDefault="00D71397" w:rsidP="00D71397">
      <w:pPr>
        <w:rPr>
          <w:b/>
        </w:rPr>
      </w:pPr>
      <w:r w:rsidRPr="007C01CC">
        <w:rPr>
          <w:b/>
        </w:rPr>
        <w:t>COMMENTS: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Parking area signs in process of being put up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Sewer is good-grinder is online</w:t>
      </w:r>
    </w:p>
    <w:p w:rsidR="00D71397" w:rsidRDefault="00D71397" w:rsidP="00D71397">
      <w:pPr>
        <w:pStyle w:val="ListParagraph"/>
        <w:numPr>
          <w:ilvl w:val="0"/>
          <w:numId w:val="1"/>
        </w:numPr>
      </w:pPr>
      <w:r>
        <w:t>DOT coming back to ditch rt. 52</w:t>
      </w:r>
    </w:p>
    <w:p w:rsidR="007C5C54" w:rsidRPr="00D71397" w:rsidRDefault="00D71397" w:rsidP="00D66FE3">
      <w:pPr>
        <w:pStyle w:val="ListParagraph"/>
        <w:numPr>
          <w:ilvl w:val="0"/>
          <w:numId w:val="1"/>
        </w:numPr>
      </w:pPr>
      <w:r>
        <w:t>10 ton roller need for town road, when it gets completed</w:t>
      </w:r>
    </w:p>
    <w:p w:rsidR="007C5C54" w:rsidRDefault="007C5C54" w:rsidP="00D66FE3">
      <w:pPr>
        <w:rPr>
          <w:rFonts w:ascii="Arial" w:hAnsi="Arial" w:cs="Arial"/>
          <w:b/>
          <w:sz w:val="18"/>
          <w:szCs w:val="18"/>
        </w:rPr>
      </w:pPr>
    </w:p>
    <w:p w:rsidR="007C5C54" w:rsidRPr="00D71397" w:rsidRDefault="00E5482B" w:rsidP="00D66FE3">
      <w:pPr>
        <w:rPr>
          <w:rFonts w:ascii="Arial" w:hAnsi="Arial" w:cs="Arial"/>
          <w:b/>
          <w:color w:val="FF0000"/>
          <w:sz w:val="16"/>
          <w:szCs w:val="16"/>
        </w:rPr>
      </w:pPr>
      <w:r w:rsidRPr="004A1172">
        <w:rPr>
          <w:rFonts w:ascii="Arial" w:hAnsi="Arial" w:cs="Arial"/>
          <w:b/>
          <w:color w:val="FF0000"/>
          <w:sz w:val="16"/>
          <w:szCs w:val="16"/>
        </w:rPr>
        <w:t xml:space="preserve">Email: </w:t>
      </w:r>
      <w:hyperlink r:id="rId7" w:history="1">
        <w:r w:rsidR="00667A9D" w:rsidRPr="0003656C">
          <w:rPr>
            <w:rStyle w:val="Hyperlink"/>
            <w:rFonts w:ascii="Arial" w:hAnsi="Arial" w:cs="Arial"/>
            <w:b/>
            <w:color w:val="FF0000"/>
            <w:sz w:val="16"/>
            <w:szCs w:val="16"/>
          </w:rPr>
          <w:t>mmmessenger@fallsburgny.com</w:t>
        </w:r>
      </w:hyperlink>
      <w:r w:rsidR="00667A9D" w:rsidRPr="0003656C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proofErr w:type="gramStart"/>
      <w:r w:rsidR="00667A9D" w:rsidRPr="0003656C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Pr="0003656C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gramEnd"/>
      <w:hyperlink r:id="rId8" w:history="1">
        <w:r w:rsidR="0003656C" w:rsidRPr="0003656C">
          <w:rPr>
            <w:rStyle w:val="Hyperlink"/>
            <w:rFonts w:ascii="Arial" w:hAnsi="Arial" w:cs="Arial"/>
            <w:b/>
            <w:color w:val="FF0000"/>
            <w:sz w:val="16"/>
            <w:szCs w:val="16"/>
          </w:rPr>
          <w:t>gpitula@fallsburgny.com</w:t>
        </w:r>
      </w:hyperlink>
      <w:r w:rsidRPr="0003656C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4A1172">
        <w:rPr>
          <w:rFonts w:ascii="Arial" w:hAnsi="Arial" w:cs="Arial"/>
          <w:b/>
          <w:color w:val="FF0000"/>
          <w:sz w:val="16"/>
          <w:szCs w:val="16"/>
        </w:rPr>
        <w:t xml:space="preserve">– </w:t>
      </w:r>
      <w:hyperlink r:id="rId9" w:history="1">
        <w:r w:rsidRPr="004A1172">
          <w:rPr>
            <w:rStyle w:val="Hyperlink"/>
            <w:rFonts w:ascii="Arial" w:hAnsi="Arial" w:cs="Arial"/>
            <w:b/>
            <w:color w:val="FF0000"/>
            <w:sz w:val="16"/>
            <w:szCs w:val="16"/>
          </w:rPr>
          <w:t>george.sarvis@fallsburgny.com</w:t>
        </w:r>
      </w:hyperlink>
      <w:r w:rsidRPr="004A1172">
        <w:rPr>
          <w:rFonts w:ascii="Arial" w:hAnsi="Arial" w:cs="Arial"/>
          <w:b/>
          <w:color w:val="FF0000"/>
          <w:sz w:val="16"/>
          <w:szCs w:val="16"/>
        </w:rPr>
        <w:t xml:space="preserve"> – </w:t>
      </w:r>
      <w:r w:rsidRPr="004A1172">
        <w:rPr>
          <w:rFonts w:ascii="Arial" w:hAnsi="Arial" w:cs="Arial"/>
          <w:b/>
          <w:color w:val="FF0000"/>
          <w:sz w:val="16"/>
          <w:szCs w:val="16"/>
          <w:u w:val="single"/>
        </w:rPr>
        <w:t>denise.ceoclerk@fallsburgny.co</w:t>
      </w:r>
      <w:r w:rsidR="00D71397">
        <w:rPr>
          <w:rFonts w:ascii="Arial" w:hAnsi="Arial" w:cs="Arial"/>
          <w:b/>
          <w:color w:val="FF0000"/>
          <w:sz w:val="16"/>
          <w:szCs w:val="16"/>
          <w:u w:val="single"/>
        </w:rPr>
        <w:t>m</w:t>
      </w:r>
    </w:p>
    <w:sectPr w:rsidR="007C5C54" w:rsidRPr="00D71397" w:rsidSect="001A11F0">
      <w:type w:val="continuous"/>
      <w:pgSz w:w="12240" w:h="15840" w:code="1"/>
      <w:pgMar w:top="2664" w:right="720" w:bottom="432" w:left="72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FFC"/>
    <w:multiLevelType w:val="hybridMultilevel"/>
    <w:tmpl w:val="AAE6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6"/>
    <w:rsid w:val="0003656C"/>
    <w:rsid w:val="000553BE"/>
    <w:rsid w:val="00060808"/>
    <w:rsid w:val="000A6838"/>
    <w:rsid w:val="000B2D7E"/>
    <w:rsid w:val="000C1B6D"/>
    <w:rsid w:val="00143923"/>
    <w:rsid w:val="0018389B"/>
    <w:rsid w:val="00191154"/>
    <w:rsid w:val="001A11F0"/>
    <w:rsid w:val="001C3187"/>
    <w:rsid w:val="001F4F5D"/>
    <w:rsid w:val="00226148"/>
    <w:rsid w:val="00245D1B"/>
    <w:rsid w:val="00275A9D"/>
    <w:rsid w:val="002C6F61"/>
    <w:rsid w:val="0030689F"/>
    <w:rsid w:val="00367C21"/>
    <w:rsid w:val="003E02CB"/>
    <w:rsid w:val="003E6E3C"/>
    <w:rsid w:val="0040078E"/>
    <w:rsid w:val="00404521"/>
    <w:rsid w:val="00416297"/>
    <w:rsid w:val="004448F7"/>
    <w:rsid w:val="00447D41"/>
    <w:rsid w:val="00467B10"/>
    <w:rsid w:val="004A1172"/>
    <w:rsid w:val="004A5C00"/>
    <w:rsid w:val="004D1902"/>
    <w:rsid w:val="00534B7D"/>
    <w:rsid w:val="00534E34"/>
    <w:rsid w:val="0057645A"/>
    <w:rsid w:val="005D6ABC"/>
    <w:rsid w:val="005D7883"/>
    <w:rsid w:val="005F44D6"/>
    <w:rsid w:val="005F4784"/>
    <w:rsid w:val="0061305F"/>
    <w:rsid w:val="00667A9D"/>
    <w:rsid w:val="006A1B68"/>
    <w:rsid w:val="006A4586"/>
    <w:rsid w:val="006B1724"/>
    <w:rsid w:val="006B3DF7"/>
    <w:rsid w:val="00706259"/>
    <w:rsid w:val="007635A9"/>
    <w:rsid w:val="007712BD"/>
    <w:rsid w:val="0078757D"/>
    <w:rsid w:val="00790D5E"/>
    <w:rsid w:val="007B34C6"/>
    <w:rsid w:val="007C5C54"/>
    <w:rsid w:val="007D28F4"/>
    <w:rsid w:val="007E2D67"/>
    <w:rsid w:val="007F5871"/>
    <w:rsid w:val="00814841"/>
    <w:rsid w:val="00832604"/>
    <w:rsid w:val="00834F5A"/>
    <w:rsid w:val="008D4D8C"/>
    <w:rsid w:val="008F5C18"/>
    <w:rsid w:val="009232D5"/>
    <w:rsid w:val="009C1277"/>
    <w:rsid w:val="00A01EAD"/>
    <w:rsid w:val="00A07687"/>
    <w:rsid w:val="00A232D3"/>
    <w:rsid w:val="00A61346"/>
    <w:rsid w:val="00AB3E0F"/>
    <w:rsid w:val="00B21BBE"/>
    <w:rsid w:val="00B26A23"/>
    <w:rsid w:val="00B328CD"/>
    <w:rsid w:val="00B379D3"/>
    <w:rsid w:val="00BA58E0"/>
    <w:rsid w:val="00BB7721"/>
    <w:rsid w:val="00BF2351"/>
    <w:rsid w:val="00C04FA1"/>
    <w:rsid w:val="00C54A43"/>
    <w:rsid w:val="00C675A1"/>
    <w:rsid w:val="00C9022D"/>
    <w:rsid w:val="00CA761B"/>
    <w:rsid w:val="00CB1D0E"/>
    <w:rsid w:val="00CE6E5C"/>
    <w:rsid w:val="00D45E6B"/>
    <w:rsid w:val="00D6588C"/>
    <w:rsid w:val="00D66FE3"/>
    <w:rsid w:val="00D71397"/>
    <w:rsid w:val="00D7158E"/>
    <w:rsid w:val="00DC3AA9"/>
    <w:rsid w:val="00DE3B09"/>
    <w:rsid w:val="00DE3BA8"/>
    <w:rsid w:val="00E00E6B"/>
    <w:rsid w:val="00E5482B"/>
    <w:rsid w:val="00E65824"/>
    <w:rsid w:val="00E827EE"/>
    <w:rsid w:val="00EB5AA1"/>
    <w:rsid w:val="00EE286E"/>
    <w:rsid w:val="00F01186"/>
    <w:rsid w:val="00F0290E"/>
    <w:rsid w:val="00F048F9"/>
    <w:rsid w:val="00F07C1C"/>
    <w:rsid w:val="00F15AE4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1F0"/>
    <w:rPr>
      <w:rFonts w:ascii="Tahoma" w:hAnsi="Tahoma" w:cs="Tahoma"/>
      <w:sz w:val="16"/>
      <w:szCs w:val="16"/>
    </w:rPr>
  </w:style>
  <w:style w:type="character" w:styleId="Hyperlink">
    <w:name w:val="Hyperlink"/>
    <w:rsid w:val="007C5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1F0"/>
    <w:rPr>
      <w:rFonts w:ascii="Tahoma" w:hAnsi="Tahoma" w:cs="Tahoma"/>
      <w:sz w:val="16"/>
      <w:szCs w:val="16"/>
    </w:rPr>
  </w:style>
  <w:style w:type="character" w:styleId="Hyperlink">
    <w:name w:val="Hyperlink"/>
    <w:rsid w:val="007C5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tula@fallsburgn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messenger@fallsburg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rge.sarvis@fallsburg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18" baseType="variant"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mailto:george.sarvis@fallsburgny.com</vt:lpwstr>
      </vt:variant>
      <vt:variant>
        <vt:lpwstr/>
      </vt:variant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mailto:tod.burns@fallsburgny.com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mailto:allen.ceo@fallsburgny.com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Pilmenstein</dc:creator>
  <cp:lastModifiedBy>Mollie</cp:lastModifiedBy>
  <cp:revision>2</cp:revision>
  <cp:lastPrinted>2015-06-17T18:32:00Z</cp:lastPrinted>
  <dcterms:created xsi:type="dcterms:W3CDTF">2015-06-17T18:32:00Z</dcterms:created>
  <dcterms:modified xsi:type="dcterms:W3CDTF">2015-06-17T18:32:00Z</dcterms:modified>
</cp:coreProperties>
</file>